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A0" w:rsidRDefault="000162A0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162A0" w:rsidRDefault="000162A0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noProof/>
          <w:sz w:val="26"/>
          <w:szCs w:val="26"/>
        </w:rPr>
        <w:drawing>
          <wp:inline distT="0" distB="0" distL="0" distR="0">
            <wp:extent cx="6381750" cy="8774906"/>
            <wp:effectExtent l="0" t="0" r="0" b="7620"/>
            <wp:docPr id="1" name="Рисунок 1" descr="C:\Users\Админ\Desktop\локальный а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локальный ак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2A0" w:rsidRDefault="000162A0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162A0" w:rsidRDefault="000162A0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bookmarkStart w:id="0" w:name="_GoBack"/>
      <w:bookmarkEnd w:id="0"/>
    </w:p>
    <w:p w:rsidR="000162A0" w:rsidRDefault="000162A0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162A0" w:rsidRDefault="000162A0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1.5. </w:t>
      </w:r>
      <w:r>
        <w:rPr>
          <w:rFonts w:ascii="Times New Roman CYR" w:hAnsi="Times New Roman CYR" w:cs="Times New Roman CYR"/>
          <w:sz w:val="26"/>
          <w:szCs w:val="26"/>
        </w:rPr>
        <w:t xml:space="preserve">Ответственность за организацию питания воспитанников в ДОУ несет руководитель ДОУ, осуществляет контроль работы сотрудников, участвующих в организации детского питания (работники пищеблока, старшая медсестра, завхоз, педагоги). Для непосредственного управления и контроля за организацией питания руководитель может назначать ответственных должностных лиц из числа медицинского и административно-управленческого персонала.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>2.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Организация питания на пищеблоке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2.1. </w:t>
      </w:r>
      <w:r>
        <w:rPr>
          <w:rFonts w:ascii="Times New Roman CYR" w:hAnsi="Times New Roman CYR" w:cs="Times New Roman CYR"/>
          <w:sz w:val="26"/>
          <w:szCs w:val="26"/>
        </w:rPr>
        <w:t>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2.2. </w:t>
      </w:r>
      <w:r>
        <w:rPr>
          <w:rFonts w:ascii="Times New Roman CYR" w:hAnsi="Times New Roman CYR" w:cs="Times New Roman CYR"/>
          <w:sz w:val="26"/>
          <w:szCs w:val="26"/>
        </w:rPr>
        <w:t>Требования к деятельности по формированию рациона и организации питания  детей в ДОУ, производству, реализации, организации потребления продукции для детей, посещающих ДОУ, определяются санитарно-эпидемиологическими правилами и нормативами, несоблюдение которых создаёт угрозу жизни и здоровья детей.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2.3. </w:t>
      </w:r>
      <w:r>
        <w:rPr>
          <w:rFonts w:ascii="Times New Roman CYR" w:hAnsi="Times New Roman CYR" w:cs="Times New Roman CYR"/>
          <w:sz w:val="26"/>
          <w:szCs w:val="26"/>
        </w:rPr>
        <w:t>Кратность приема пищи и режим питания детей по отдельным приемам пищи (завтрак, второй завтрак, обед, полдник) определяется временем пребывания детей и режимом работы дошкольной образовательной организации: при 10,5-часовом – 4-х-разовое питание. Между завтраком и обедом организация второго завтрака.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2.4. </w:t>
      </w:r>
      <w:r>
        <w:rPr>
          <w:rFonts w:ascii="Times New Roman CYR" w:hAnsi="Times New Roman CYR" w:cs="Times New Roman CYR"/>
          <w:sz w:val="26"/>
          <w:szCs w:val="26"/>
        </w:rPr>
        <w:t xml:space="preserve">Объем пищи и выход блюд должны строго соответствовать возрасту ребенка.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2.5. </w:t>
      </w:r>
      <w:r>
        <w:rPr>
          <w:rFonts w:ascii="Times New Roman CYR" w:hAnsi="Times New Roman CYR" w:cs="Times New Roman CYR"/>
          <w:sz w:val="26"/>
          <w:szCs w:val="26"/>
        </w:rPr>
        <w:t xml:space="preserve"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утвержденного заведующим.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2.6. </w:t>
      </w:r>
      <w:r>
        <w:rPr>
          <w:rFonts w:ascii="Times New Roman CYR" w:hAnsi="Times New Roman CYR" w:cs="Times New Roman CYR"/>
          <w:sz w:val="26"/>
          <w:szCs w:val="26"/>
        </w:rPr>
        <w:t>На основе примерного 10-дневного меню ежедневно, составляется меню-требование на следующий день и утверждается заведующим ДОУ.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2.7. </w:t>
      </w:r>
      <w:r>
        <w:rPr>
          <w:rFonts w:ascii="Times New Roman CYR" w:hAnsi="Times New Roman CYR" w:cs="Times New Roman CYR"/>
          <w:sz w:val="26"/>
          <w:szCs w:val="26"/>
        </w:rPr>
        <w:t xml:space="preserve">Питание должно удовлетворять физиологические потребности детей в основных пищевых веществах и энергии. При составлении примерного меню следует руководствоваться распределением энергетической ценности (калорийности) суточного рациона между приёмами пищи.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 Фактический рацион питания должен соответствовать утверждённому примерному меню. При отсутствии каких-либо продуктов питания в целях обеспечения полноценного сбалансированного питания разрешается проводить их замену на равноценные по составу продукты по белкам и углеводам. 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2.8. </w:t>
      </w:r>
      <w:r>
        <w:rPr>
          <w:rFonts w:ascii="Times New Roman CYR" w:hAnsi="Times New Roman CYR" w:cs="Times New Roman CYR"/>
          <w:sz w:val="26"/>
          <w:szCs w:val="26"/>
        </w:rPr>
        <w:t xml:space="preserve">Для детей в возрасте от 1 до 3 лет и от 3 до 7 лет меню – требование составляется отдельно. При этом учитываются: - среднесуточный набор продуктов для каждой возрастной группы; - объем блюд для этих групп; - нормы </w:t>
      </w: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физиологических потребностей; - нормы потерь при холодной и тепловой обработки продуктов; - выход готовых блюд; - нормы взаимозаменяемости продуктов при приготовлении блюд; - данные о химическом составе блюд; - требования СанПиН 2.4.1.3049-13, в отношении не допустимых к использованию продуктов и блюд, применение которых может стать причиной возникновения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желудочнокишечных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заболеваний, отравлений; - стоимость и наличие продуктов.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2.9. </w:t>
      </w:r>
      <w:r>
        <w:rPr>
          <w:rFonts w:ascii="Times New Roman CYR" w:hAnsi="Times New Roman CYR" w:cs="Times New Roman CYR"/>
          <w:sz w:val="26"/>
          <w:szCs w:val="26"/>
        </w:rPr>
        <w:t xml:space="preserve">Меню-требование является основным документом для приготовления пищи на пищеблоке.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2.10. </w:t>
      </w:r>
      <w:r>
        <w:rPr>
          <w:rFonts w:ascii="Times New Roman CYR" w:hAnsi="Times New Roman CYR" w:cs="Times New Roman CYR"/>
          <w:sz w:val="26"/>
          <w:szCs w:val="26"/>
        </w:rPr>
        <w:t>Вносить изменения в утвержденное меню-раскладку, без согласования с руководителем ДОУ, запрещается.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2.11. </w:t>
      </w:r>
      <w:r>
        <w:rPr>
          <w:rFonts w:ascii="Times New Roman CYR" w:hAnsi="Times New Roman CYR" w:cs="Times New Roman CYR"/>
          <w:sz w:val="26"/>
          <w:szCs w:val="26"/>
        </w:rPr>
        <w:t xml:space="preserve">При необходимости внесения изменений в меню (несвоевременный завоз продуктов, недоброкачественность продукта) медсестрой (кладовщиком) составляется объяснительная с указанием причины. В меню-раскладку вносятся изменения и заверяются подписью руководителя. Исправления в меню-раскладке не допускаются.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2.12. </w:t>
      </w:r>
      <w:r>
        <w:rPr>
          <w:rFonts w:ascii="Times New Roman CYR" w:hAnsi="Times New Roman CYR" w:cs="Times New Roman CYR"/>
          <w:sz w:val="26"/>
          <w:szCs w:val="26"/>
        </w:rPr>
        <w:t>Для обеспечения преемственности питания родителей информируют об ассортименте питания ребенка, ежедневно вывешивая меню на день на раздаче, в приемных групп, с указанием полного наименования блюд.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2.13. </w:t>
      </w:r>
      <w:r>
        <w:rPr>
          <w:rFonts w:ascii="Times New Roman CYR" w:hAnsi="Times New Roman CYR" w:cs="Times New Roman CYR"/>
          <w:sz w:val="26"/>
          <w:szCs w:val="26"/>
        </w:rPr>
        <w:t xml:space="preserve">Ежедневно ведется учет посещения детей в табеле учёта посещаемости. 2.14. При закладке основных продуктов в котел обязан присутствовать член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бракеражной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комиссии или медсестра, ответственная за организацию питания. Медицинский работник обязан проверять блюда на выходе.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2.15. </w:t>
      </w:r>
      <w:r>
        <w:rPr>
          <w:rFonts w:ascii="Times New Roman CYR" w:hAnsi="Times New Roman CYR" w:cs="Times New Roman CYR"/>
          <w:sz w:val="26"/>
          <w:szCs w:val="26"/>
        </w:rPr>
        <w:t xml:space="preserve">Объем приготовленной пищи должен соответствовать количеству детей и объему разовых порций.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2.16. </w:t>
      </w:r>
      <w:r>
        <w:rPr>
          <w:rFonts w:ascii="Times New Roman CYR" w:hAnsi="Times New Roman CYR" w:cs="Times New Roman CYR"/>
          <w:sz w:val="26"/>
          <w:szCs w:val="26"/>
        </w:rPr>
        <w:t xml:space="preserve">Выдавать готовую пищу детям следует только с разрешения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бракеражной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комиссии, после снятия ими пробы и записи в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бракеражном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журнале результатов органолептической оценки готовых блюд. При этом в журнале отмечается результат пробы каждого блюда и замены, а также подписи членов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бракеражной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комиссии.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2.17. </w:t>
      </w:r>
      <w:r>
        <w:rPr>
          <w:rFonts w:ascii="Times New Roman CYR" w:hAnsi="Times New Roman CYR" w:cs="Times New Roman CYR"/>
          <w:sz w:val="26"/>
          <w:szCs w:val="26"/>
        </w:rPr>
        <w:t xml:space="preserve">В целях профилактики гиповитаминозов, непосредственно перед раздачей, медицинским работником или иным ответственным лицом осуществляется С-витаминизация III блюда.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2.18. </w:t>
      </w:r>
      <w:r>
        <w:rPr>
          <w:rFonts w:ascii="Times New Roman CYR" w:hAnsi="Times New Roman CYR" w:cs="Times New Roman CYR"/>
          <w:sz w:val="26"/>
          <w:szCs w:val="26"/>
        </w:rPr>
        <w:t xml:space="preserve">Выдача пищи на группы осуществляется строго по графику.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>2.19.</w:t>
      </w:r>
      <w:r>
        <w:rPr>
          <w:rFonts w:ascii="Times New Roman CYR" w:hAnsi="Times New Roman CYR" w:cs="Times New Roman CYR"/>
          <w:sz w:val="26"/>
          <w:szCs w:val="26"/>
        </w:rPr>
        <w:t xml:space="preserve">Организация питьевого режима в ДОУ осуществляется с соблюдением требований СанПиН 2.4.1.3049-13. Питьевая вода, должна соответствовать нормам СанПиН 2.1.4.1074-01.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2.20. </w:t>
      </w:r>
      <w:r>
        <w:rPr>
          <w:rFonts w:ascii="Times New Roman CYR" w:hAnsi="Times New Roman CYR" w:cs="Times New Roman CYR"/>
          <w:sz w:val="26"/>
          <w:szCs w:val="26"/>
        </w:rPr>
        <w:t xml:space="preserve">Оборудование и содержание пищеблока должны соответствовать санитарным правилам и нормам организации общественного питания. Посуда, инвентарь, тара должны  соответствовать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санитарно-эпидемиологическое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требованиям. 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3.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Организация питания детей в группах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>3.1.</w:t>
      </w:r>
      <w:r>
        <w:rPr>
          <w:rFonts w:ascii="Times New Roman CYR" w:hAnsi="Times New Roman CYR" w:cs="Times New Roman CYR"/>
          <w:sz w:val="26"/>
          <w:szCs w:val="26"/>
        </w:rPr>
        <w:t>Работа по организации питания детей в группах осуществляется под руководством воспитателя и заключается: -   в создании безопасных условий при подготовке к приёму и во время приема пищи; -  в формировании культурно-гигиенических навыков во время приема пищи детьми.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3.2. </w:t>
      </w:r>
      <w:r>
        <w:rPr>
          <w:rFonts w:ascii="Times New Roman CYR" w:hAnsi="Times New Roman CYR" w:cs="Times New Roman CYR"/>
          <w:sz w:val="26"/>
          <w:szCs w:val="26"/>
        </w:rPr>
        <w:t>Получение пищи на группу осуществляется строго по графику выдачи пищи с пищеблока, утвержденному руководителем ДОУ.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3.3. </w:t>
      </w:r>
      <w:r>
        <w:rPr>
          <w:rFonts w:ascii="Times New Roman CYR" w:hAnsi="Times New Roman CYR" w:cs="Times New Roman CYR"/>
          <w:sz w:val="26"/>
          <w:szCs w:val="26"/>
        </w:rPr>
        <w:t>Привлекать детей к получению пищи с пищеблока категорически запрещается.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lastRenderedPageBreak/>
        <w:t xml:space="preserve"> 3.4. </w:t>
      </w:r>
      <w:r>
        <w:rPr>
          <w:rFonts w:ascii="Times New Roman CYR" w:hAnsi="Times New Roman CYR" w:cs="Times New Roman CYR"/>
          <w:sz w:val="26"/>
          <w:szCs w:val="26"/>
        </w:rPr>
        <w:t xml:space="preserve">Перед раздачей пищи детям младший воспитатель обязан: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проветрить помещение;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промыть столы горячей водой с мылом;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тщательно вымыть руки;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надеть специальную одежду для получения и раздачи пищи;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сервировать столы в соответствии с приемом пищи и возрастом детей.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3.5. </w:t>
      </w:r>
      <w:r>
        <w:rPr>
          <w:rFonts w:ascii="Times New Roman CYR" w:hAnsi="Times New Roman CYR" w:cs="Times New Roman CYR"/>
          <w:sz w:val="26"/>
          <w:szCs w:val="26"/>
        </w:rPr>
        <w:t xml:space="preserve">Реализуя задачи образовательной области </w:t>
      </w:r>
      <w:r>
        <w:rPr>
          <w:sz w:val="26"/>
          <w:szCs w:val="26"/>
          <w:lang w:val="tt-RU"/>
        </w:rPr>
        <w:t>«</w:t>
      </w:r>
      <w:r>
        <w:rPr>
          <w:rFonts w:ascii="Times New Roman CYR" w:hAnsi="Times New Roman CYR" w:cs="Times New Roman CYR"/>
          <w:sz w:val="26"/>
          <w:szCs w:val="26"/>
        </w:rPr>
        <w:t>Социально-коммуникативное развитие</w:t>
      </w:r>
      <w:r>
        <w:rPr>
          <w:sz w:val="26"/>
          <w:szCs w:val="26"/>
          <w:lang w:val="tt-RU"/>
        </w:rPr>
        <w:t xml:space="preserve">», </w:t>
      </w:r>
      <w:r>
        <w:rPr>
          <w:rFonts w:ascii="Times New Roman CYR" w:hAnsi="Times New Roman CYR" w:cs="Times New Roman CYR"/>
          <w:sz w:val="26"/>
          <w:szCs w:val="26"/>
        </w:rPr>
        <w:t>согласно возрастным особенностям детей, к организации работы дежурных по сервировке столов привлекаются воспитанники для: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выполнения отдельных поручений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начинается со второй половины года во 2 младшей группе;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организованных форм дежурства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вводятся со средней группы.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3.6. </w:t>
      </w:r>
      <w:r>
        <w:rPr>
          <w:rFonts w:ascii="Times New Roman CYR" w:hAnsi="Times New Roman CYR" w:cs="Times New Roman CYR"/>
          <w:sz w:val="26"/>
          <w:szCs w:val="26"/>
        </w:rPr>
        <w:t xml:space="preserve">С целью формирования трудовых навыков и воспитания самостоятельности во время дежурства воспитателю, младшему воспитателю необходимо сочетать работу дежурных и каждого ребенка.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3.7. </w:t>
      </w:r>
      <w:r>
        <w:rPr>
          <w:rFonts w:ascii="Times New Roman CYR" w:hAnsi="Times New Roman CYR" w:cs="Times New Roman CYR"/>
          <w:sz w:val="26"/>
          <w:szCs w:val="26"/>
        </w:rPr>
        <w:t xml:space="preserve">Во время раздачи пищи категорически запрещается нахождение детей в обеденной зоне.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3.8. </w:t>
      </w:r>
      <w:r>
        <w:rPr>
          <w:rFonts w:ascii="Times New Roman CYR" w:hAnsi="Times New Roman CYR" w:cs="Times New Roman CYR"/>
          <w:sz w:val="26"/>
          <w:szCs w:val="26"/>
        </w:rPr>
        <w:t xml:space="preserve">Подача блюд и прием пищи в обед осуществляется в следующем порядке: в группах раннего возраста: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младший воспитатель на раздаточном столе разливает 1 блюдо, разливает 3 блюдо, нарезает хлеб, затем приступает к раскладке 2 блюда;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дети рассаживаются по подгруппам за каждый стол (соблюдая принцип постепенности);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воспитатели каждому завязывают нагрудники, и перед ребенком выставляют 1 блюдо, хлеб (категорически запрещается рассаживать детей заранее за пустые столы). По мере съедания 1 блюда выставляют второе, затем 3 блюдо. Столы заранее не сервируют, соблюдается принцип постепенности и последовательности в организации приема пищи;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если у детей не сформирован навык самостоятельного приема пищи, сотрудники группы участвуют в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докармливании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детей.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Докармливание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детей осуществляется с помощью второй ложки.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Воспитатели обязательно надевают белые фартуки в группах дошкольного возраста: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>во время сервировки столов дежурные на столы раскладывают подставки с бумажными салфетками, тарелки с хлебом, столовые приборы;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младший воспитатель разливает III блюдо;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в салатницы, согласно меню, раскладывает салат (порционные овощи);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подается первое блюдо;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дети рассаживаются за столы и начинают прием пищи с салата (порционных овощей);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по мере употребления детьми блюда, младший воспитатель убирает со столов салатники;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дети приступают к приему первого блюда;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 xml:space="preserve">по окончании младший воспитатель убирает со столов тарелки из-под первого;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подается второе блюдо;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прием пищи заканчивается приемом третьего блюда.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lastRenderedPageBreak/>
        <w:t>Дежурные садятся за прием пищи первыми, затем помогают младшему воспитателю разносить 2 блюдо и убирать после приема детьми пищи тарелки из-под 1, 2 и 3 блюда. В конце обеда со столов убирают хлебницы, подставки для бумажных салфеток, столовые приборы. Воспитанники также могут самостоятельно убирать после приема пищи свои тарелки и индивидуальные салфетки.       Во время сервировки столов дежурные надевают белые фартуки и колпаки, во время уборки столовых приборов со стола дежурные надевают клеенчатые фартуки. Введение столовых приборов: 2 младшая группа со 2 половины учебного года вводится - вилка; Средняя группа со 2 половины учебного года вводятся – нож (при наличии в ДОУ). В старшей и подготовительной группе совершенствуются навыки пользования столовыми приборами (ложка, вилка, нож). Формирование навыков еды: 1 младшая группа: опрятно есть, тщательно пережевывать пищу, держать ложку в правой руке, пользоваться салфеткой. 2 младшая группа: не крошить хлеб, не проливать пищу, пережевывать пищу закрытым ртом. Учить пользоваться ложкой, вилкой и салфеткой. Средняя группа: совершенствовать навыки аккуратной еды (пищу брать понемногу, хорошо пережевывать, есть бесшумно, правильно пользоваться столовыми приборами (ложкой, вилкой, ножом) салфеткой, полоскать рот после еды). Старшая группа: совершенствовать навыки аккуратной еды (правильно пользоваться столовыми приборами (ложкой, вилкой, ножом); есть аккуратно, бесшумно, сохраняя правильную осанку за столом). Подготовительная группа: закреплять навыки культурного поведения за столом: прямо сидеть, не класть локти на стол, бесшумно пить и пережевывать пищу, правильно пользоваться ножом, вилкой, салфеткой.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3.9. </w:t>
      </w:r>
      <w:r>
        <w:rPr>
          <w:rFonts w:ascii="Times New Roman CYR" w:hAnsi="Times New Roman CYR" w:cs="Times New Roman CYR"/>
          <w:sz w:val="26"/>
          <w:szCs w:val="26"/>
        </w:rPr>
        <w:t xml:space="preserve">Прием пищи педагогом и детьми в группах дошкольного возраста может осуществляться одновременно.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4.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Порядок учета питания, поступления и контроля  денежных средств на продукты питания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4.1. </w:t>
      </w:r>
      <w:r>
        <w:rPr>
          <w:rFonts w:ascii="Times New Roman CYR" w:hAnsi="Times New Roman CYR" w:cs="Times New Roman CYR"/>
          <w:sz w:val="26"/>
          <w:szCs w:val="26"/>
        </w:rPr>
        <w:t>Ответственная за организацию питания в ДОУ является старшая медицинская сестра.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4.2. </w:t>
      </w:r>
      <w:r>
        <w:rPr>
          <w:rFonts w:ascii="Times New Roman CYR" w:hAnsi="Times New Roman CYR" w:cs="Times New Roman CYR"/>
          <w:sz w:val="26"/>
          <w:szCs w:val="26"/>
        </w:rPr>
        <w:t xml:space="preserve">Ответственный за питание осуществляет учет питающихся детей.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4.3. </w:t>
      </w:r>
      <w:r>
        <w:rPr>
          <w:rFonts w:ascii="Times New Roman CYR" w:hAnsi="Times New Roman CYR" w:cs="Times New Roman CYR"/>
          <w:sz w:val="26"/>
          <w:szCs w:val="26"/>
        </w:rPr>
        <w:t>Ежедневно старшая медсестра составляет меню-требование на следующий день. Меню составляется на основании списков присутствующих детей, которые ежедневно, с 8.00 до 9.00 утра, подают воспитатели или младшие воспитатели.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4.4. </w:t>
      </w:r>
      <w:r>
        <w:rPr>
          <w:rFonts w:ascii="Times New Roman CYR" w:hAnsi="Times New Roman CYR" w:cs="Times New Roman CYR"/>
          <w:sz w:val="26"/>
          <w:szCs w:val="26"/>
        </w:rPr>
        <w:t xml:space="preserve">На следующий день, в 8.00 воспитатели или младшие воспитатели подают сведения о фактическом присутствии воспитанников в группах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ответственному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за организацию питания, который  передает ее на пищеблок. 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4.6. </w:t>
      </w:r>
      <w:r>
        <w:rPr>
          <w:rFonts w:ascii="Times New Roman CYR" w:hAnsi="Times New Roman CYR" w:cs="Times New Roman CYR"/>
          <w:sz w:val="26"/>
          <w:szCs w:val="26"/>
        </w:rPr>
        <w:t xml:space="preserve">Выдача неиспользованных порций в виде дополнительного питания или увеличения выхода блюд оформляется членами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бракеражной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комиссии соответствующим актом.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4.7. </w:t>
      </w:r>
      <w:r>
        <w:rPr>
          <w:rFonts w:ascii="Times New Roman CYR" w:hAnsi="Times New Roman CYR" w:cs="Times New Roman CYR"/>
          <w:sz w:val="26"/>
          <w:szCs w:val="26"/>
        </w:rPr>
        <w:t xml:space="preserve">С последующим приемом пищи /второй завтрак, 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</w:t>
      </w:r>
      <w:r>
        <w:rPr>
          <w:rFonts w:ascii="Times New Roman CYR" w:hAnsi="Times New Roman CYR" w:cs="Times New Roman CYR"/>
          <w:sz w:val="26"/>
          <w:szCs w:val="26"/>
        </w:rPr>
        <w:lastRenderedPageBreak/>
        <w:t>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мясо, если его начали 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дефростировать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/размораживать/ до 9.00. Повторной заморозке мясо не подлежит;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</w:rPr>
        <w:t xml:space="preserve">овощи, если они прошли тепловую обработку;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продукты, у которых срок реализации не позволяет их дальнейшее хранение. 4.8. Возврату подлежат продукты: яйцо, консервация, сгущенное молоко, кондитерские изделия, масло сливочное, масло растительное, сахар, крупы, макароны, фрукты, овощи.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4.9. </w:t>
      </w:r>
      <w:r>
        <w:rPr>
          <w:rFonts w:ascii="Times New Roman CYR" w:hAnsi="Times New Roman CYR" w:cs="Times New Roman CYR"/>
          <w:sz w:val="26"/>
          <w:szCs w:val="26"/>
        </w:rPr>
        <w:t xml:space="preserve">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Ответственному за организацию питания необходимо предусматривать необходимость дополнения продуктов /мясо, овощи, фрукты, яйцо и т.д./.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4.10. </w:t>
      </w:r>
      <w:r>
        <w:rPr>
          <w:rFonts w:ascii="Times New Roman CYR" w:hAnsi="Times New Roman CYR" w:cs="Times New Roman CYR"/>
          <w:sz w:val="26"/>
          <w:szCs w:val="26"/>
        </w:rPr>
        <w:t xml:space="preserve"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4.11. Начисление оплаты за питание производится бухгалтерией на основании табелей посещаемости, которые заполняют педагоги. Число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детодней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по табелям посещаемости должно строго соответствовать числу детей, состоящих на питании в меню-требовании. 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5.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Обеспечение выполнения санитарно-гигиенических требований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5.1. </w:t>
      </w:r>
      <w:r>
        <w:rPr>
          <w:rFonts w:ascii="Times New Roman CYR" w:hAnsi="Times New Roman CYR" w:cs="Times New Roman CYR"/>
          <w:sz w:val="26"/>
          <w:szCs w:val="26"/>
        </w:rPr>
        <w:t xml:space="preserve"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5.2. </w:t>
      </w:r>
      <w:r>
        <w:rPr>
          <w:rFonts w:ascii="Times New Roman CYR" w:hAnsi="Times New Roman CYR" w:cs="Times New Roman CYR"/>
          <w:sz w:val="26"/>
          <w:szCs w:val="26"/>
        </w:rPr>
        <w:t xml:space="preserve">Мероприятия, проводимые в ДОУ: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медицинские осмотры персонала, участвующего в процессе приготовления и раздачи блюд;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поступление продуктов питания и продовольственного сырья только при наличии сертификатов;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ведение журнала скоропортящихся продуктов, в которых указывается срок годности;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обработка продуктов питания: мяса, яиц, фруктов и овощей.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чёткое соблюдение санитарных правил в части выбора продуктов питания,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разрещённых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СанПиН;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использование безопасных моющих средств. 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6.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Контроль организации питания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6.1. </w:t>
      </w:r>
      <w:r>
        <w:rPr>
          <w:rFonts w:ascii="Times New Roman CYR" w:hAnsi="Times New Roman CYR" w:cs="Times New Roman CYR"/>
          <w:sz w:val="26"/>
          <w:szCs w:val="26"/>
        </w:rPr>
        <w:t>Персональную ответственность и контроль за правильной организацией питания детей осуществляет руководитель ДОУ.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6.2. </w:t>
      </w:r>
      <w:r>
        <w:rPr>
          <w:rFonts w:ascii="Times New Roman CYR" w:hAnsi="Times New Roman CYR" w:cs="Times New Roman CYR"/>
          <w:sz w:val="26"/>
          <w:szCs w:val="26"/>
        </w:rPr>
        <w:t>Основываясь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</w:t>
      </w:r>
      <w:r>
        <w:rPr>
          <w:rFonts w:ascii="Times New Roman CYR" w:hAnsi="Times New Roman CYR" w:cs="Times New Roman CYR"/>
          <w:sz w:val="26"/>
          <w:szCs w:val="26"/>
        </w:rPr>
        <w:lastRenderedPageBreak/>
        <w:t>гигиенических требований при приготовлении и раздаче пищи в ДОУ могут создаваться и действовать следующие комиссии: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6.2.1. </w:t>
      </w:r>
      <w:r>
        <w:rPr>
          <w:rFonts w:ascii="Times New Roman CYR" w:hAnsi="Times New Roman CYR" w:cs="Times New Roman CYR"/>
          <w:sz w:val="26"/>
          <w:szCs w:val="26"/>
        </w:rPr>
        <w:t>Комиссия  общественного контроля  организации питания. Состав комиссии: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медицинский работник,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председатель профкома,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представитель родительской общественности.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Полномочия комиссия: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проверяет на пригодность складские и другие помещения для хранения продуктов, а также условия их хранения;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ежедневно следит за правильностью состояния меню;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контролирует организацию работы на пищеблоке;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осуществляет контроль сроков реализации продуктов питания и качества приготовления пищи;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следит за соблюдением правил личной гигиены работниками пищеблока;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периодически присутствует при закладке основных продуктов, проверяет выход блюд;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проверяет соответствие объемов приготовленного питания объему разовых порций и количеству детей.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6.2.2.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Бракеражная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комиссия.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Состав комиссии: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руководитель ДОУ;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медицинский работник;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повар;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педагоги ДОУ.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Полномочия комиссия: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sz w:val="26"/>
          <w:szCs w:val="26"/>
          <w:lang w:val="tt-RU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проводит органолептическую оценку готовой пищи, т.е. определяет ее цвет, запах, вкус, консистенцию, жесткость, сочность и т.д. с записью в журнале </w:t>
      </w:r>
      <w:r>
        <w:rPr>
          <w:sz w:val="26"/>
          <w:szCs w:val="26"/>
          <w:lang w:val="tt-RU"/>
        </w:rPr>
        <w:t>«</w:t>
      </w:r>
      <w:r>
        <w:rPr>
          <w:rFonts w:ascii="Times New Roman CYR" w:hAnsi="Times New Roman CYR" w:cs="Times New Roman CYR"/>
          <w:sz w:val="26"/>
          <w:szCs w:val="26"/>
        </w:rPr>
        <w:t>Бракеража готовой продукции</w:t>
      </w:r>
      <w:r>
        <w:rPr>
          <w:sz w:val="26"/>
          <w:szCs w:val="26"/>
          <w:lang w:val="tt-RU"/>
        </w:rPr>
        <w:t>»;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комиссия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>6.3.</w:t>
      </w:r>
      <w:r>
        <w:rPr>
          <w:rFonts w:ascii="Times New Roman CYR" w:hAnsi="Times New Roman CYR" w:cs="Times New Roman CYR"/>
          <w:sz w:val="26"/>
          <w:szCs w:val="26"/>
        </w:rPr>
        <w:t xml:space="preserve">Ответственность за организацию питания возлагается на работников ДОУ в соответствии с функциональными обязанностями: 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>6.3.1.</w:t>
      </w:r>
      <w:r>
        <w:rPr>
          <w:rFonts w:ascii="Times New Roman CYR" w:hAnsi="Times New Roman CYR" w:cs="Times New Roman CYR"/>
          <w:sz w:val="26"/>
          <w:szCs w:val="26"/>
        </w:rPr>
        <w:t xml:space="preserve">Медицинский работник: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составление ежедневного меню на основе 10-ти дневного;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качество приготовления пищи, соответствие ее физиологическим потребностям детей в основных пищевых элементах согласно 10-ти дневного меню;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ведение Журнала бракеража готовой продукции;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санитарное состояние пищеблока;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соблюдение правил личной гигиены работников;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закладка продуктов на кухне с отметкой в журнале;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55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организация питания в группах.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6.3.2.</w:t>
      </w:r>
      <w:r>
        <w:rPr>
          <w:rFonts w:ascii="Times New Roman CYR" w:hAnsi="Times New Roman CYR" w:cs="Times New Roman CYR"/>
          <w:sz w:val="26"/>
          <w:szCs w:val="26"/>
        </w:rPr>
        <w:t>Кладовщик: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подача заявок на получение продуктов питания;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качество доставляемых в ДОУ продуктов с отметкой в Журнале бракеража сырых продуктов;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организация их правильного хранения;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соблюдение сроков реализации;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составление заявок на продукты питания.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6.3.3.</w:t>
      </w:r>
      <w:r>
        <w:rPr>
          <w:rFonts w:ascii="Times New Roman CYR" w:hAnsi="Times New Roman CYR" w:cs="Times New Roman CYR"/>
          <w:sz w:val="26"/>
          <w:szCs w:val="26"/>
        </w:rPr>
        <w:t>Повара: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качество приготовления пищи, соблюдение технологии   приготовления блюд;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отбор суточной пробы  готовой продукции с указанием даты  приёма пищи. 6.3.4.Воспитатели групп: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формирование культурно-гигиенических навыков у детей при приеме пищи; </w:t>
      </w:r>
      <w:r>
        <w:rPr>
          <w:sz w:val="26"/>
          <w:szCs w:val="26"/>
          <w:lang w:val="tt-RU"/>
        </w:rPr>
        <w:t xml:space="preserve">- </w:t>
      </w:r>
      <w:r>
        <w:rPr>
          <w:rFonts w:ascii="Times New Roman CYR" w:hAnsi="Times New Roman CYR" w:cs="Times New Roman CYR"/>
          <w:sz w:val="26"/>
          <w:szCs w:val="26"/>
        </w:rPr>
        <w:t>формирование представлений о правильном питании.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6.3.5.</w:t>
      </w:r>
      <w:r>
        <w:rPr>
          <w:rFonts w:ascii="Times New Roman CYR" w:hAnsi="Times New Roman CYR" w:cs="Times New Roman CYR"/>
          <w:sz w:val="26"/>
          <w:szCs w:val="26"/>
        </w:rPr>
        <w:t>Младшие воспитатели: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78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соблюдение санитарных правил при получении и раскладки пищи в соответствии с требованием СанПиН.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>6.3.6.</w:t>
      </w:r>
      <w:r>
        <w:rPr>
          <w:rFonts w:ascii="Times New Roman CYR" w:hAnsi="Times New Roman CYR" w:cs="Times New Roman CYR"/>
          <w:sz w:val="26"/>
          <w:szCs w:val="26"/>
        </w:rPr>
        <w:t xml:space="preserve">Завхоз: </w:t>
      </w:r>
    </w:p>
    <w:p w:rsidR="00032F23" w:rsidRDefault="00032F23" w:rsidP="00032F23">
      <w:pPr>
        <w:numPr>
          <w:ilvl w:val="0"/>
          <w:numId w:val="2"/>
        </w:numPr>
        <w:autoSpaceDE w:val="0"/>
        <w:autoSpaceDN w:val="0"/>
        <w:adjustRightInd w:val="0"/>
        <w:ind w:left="840" w:hanging="36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6.4. </w:t>
      </w:r>
      <w:r>
        <w:rPr>
          <w:rFonts w:ascii="Times New Roman CYR" w:hAnsi="Times New Roman CYR" w:cs="Times New Roman CYR"/>
          <w:sz w:val="26"/>
          <w:szCs w:val="26"/>
        </w:rPr>
        <w:t xml:space="preserve">К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контролю за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организацией питания  могут привлекаться представители органов самоуправления ДОУ (члены родительского комитета, представители профсоюзного комитета).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6.5. </w:t>
      </w:r>
      <w:r>
        <w:rPr>
          <w:rFonts w:ascii="Times New Roman CYR" w:hAnsi="Times New Roman CYR" w:cs="Times New Roman CYR"/>
          <w:sz w:val="26"/>
          <w:szCs w:val="26"/>
        </w:rPr>
        <w:t xml:space="preserve">Руководитель ДОУ обеспечивает организацию производственного контроля.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>7.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Делопроизводство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7.1. </w:t>
      </w:r>
      <w:r>
        <w:rPr>
          <w:rFonts w:ascii="Times New Roman CYR" w:hAnsi="Times New Roman CYR" w:cs="Times New Roman CYR"/>
          <w:sz w:val="26"/>
          <w:szCs w:val="26"/>
        </w:rPr>
        <w:t>В ДОУ должны вестись следующие документы по вопросам организации питания (регламентирующие и учётные, подтверждающие расходы по питанию):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 xml:space="preserve">журнал бракеража скоропортящихся пищевых продуктов, поступающих на пищеблок,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• </w:t>
      </w:r>
      <w:r>
        <w:rPr>
          <w:rFonts w:ascii="Times New Roman CYR" w:hAnsi="Times New Roman CYR" w:cs="Times New Roman CYR"/>
          <w:sz w:val="26"/>
          <w:szCs w:val="26"/>
        </w:rPr>
        <w:t>журнал  бракеража готовой кулинарной продукции,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 xml:space="preserve">журнал здоровья,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• </w:t>
      </w:r>
      <w:r>
        <w:rPr>
          <w:rFonts w:ascii="Times New Roman CYR" w:hAnsi="Times New Roman CYR" w:cs="Times New Roman CYR"/>
          <w:sz w:val="26"/>
          <w:szCs w:val="26"/>
        </w:rPr>
        <w:t xml:space="preserve">журнал санитарного состояния пищеблока,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• </w:t>
      </w:r>
      <w:r>
        <w:rPr>
          <w:rFonts w:ascii="Times New Roman CYR" w:hAnsi="Times New Roman CYR" w:cs="Times New Roman CYR"/>
          <w:sz w:val="26"/>
          <w:szCs w:val="26"/>
        </w:rPr>
        <w:t>журнал проведения витаминизации третьих и сладких блюд,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>журнал учёта температурного режима в холодильном оборудовании,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 xml:space="preserve">накопительная ведомость расхода продуктов питания и расчета  калорийности,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• </w:t>
      </w:r>
      <w:r>
        <w:rPr>
          <w:rFonts w:ascii="Times New Roman CYR" w:hAnsi="Times New Roman CYR" w:cs="Times New Roman CYR"/>
          <w:sz w:val="26"/>
          <w:szCs w:val="26"/>
        </w:rPr>
        <w:t>положение об организации питания воспитанников,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>приказ заведующего ДОУ о назначении ответственных за организацию питания лиц с возложением на них функций контроля,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>табель учёта посещаемости,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 • </w:t>
      </w:r>
      <w:r>
        <w:rPr>
          <w:rFonts w:ascii="Times New Roman CYR" w:hAnsi="Times New Roman CYR" w:cs="Times New Roman CYR"/>
          <w:sz w:val="26"/>
          <w:szCs w:val="26"/>
        </w:rPr>
        <w:t xml:space="preserve">справки, акты, аналитические материалы по вопросам организации питания, • меню-раскладка, меню-требование.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</w:t>
      </w:r>
    </w:p>
    <w:p w:rsidR="00032F23" w:rsidRDefault="00032F23" w:rsidP="00032F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>8.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Заключительные положения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8.1.  </w:t>
      </w:r>
      <w:r>
        <w:rPr>
          <w:rFonts w:ascii="Times New Roman CYR" w:hAnsi="Times New Roman CYR" w:cs="Times New Roman CYR"/>
          <w:sz w:val="26"/>
          <w:szCs w:val="26"/>
        </w:rPr>
        <w:t xml:space="preserve">Положение об организации питания в ДОУ принимается  Общим собранием ДОУ.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t xml:space="preserve">8.2. </w:t>
      </w:r>
      <w:r>
        <w:rPr>
          <w:rFonts w:ascii="Times New Roman CYR" w:hAnsi="Times New Roman CYR" w:cs="Times New Roman CYR"/>
          <w:sz w:val="26"/>
          <w:szCs w:val="26"/>
        </w:rPr>
        <w:t>Все изменения и дополнения в положение вносятся Общим собранием ДОУ и  принимаются на  его заседании.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  <w:lang w:val="tt-RU"/>
        </w:rPr>
        <w:lastRenderedPageBreak/>
        <w:t xml:space="preserve"> 8.3. </w:t>
      </w:r>
      <w:r>
        <w:rPr>
          <w:rFonts w:ascii="Times New Roman CYR" w:hAnsi="Times New Roman CYR" w:cs="Times New Roman CYR"/>
          <w:sz w:val="26"/>
          <w:szCs w:val="26"/>
        </w:rPr>
        <w:t xml:space="preserve">Срок действия настоящего положения  неограничен. Положение действительно до принятия нового.  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center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Лист ознакомления</w:t>
      </w: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  <w:tr w:rsidR="00032F23" w:rsidTr="00032F23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23" w:rsidRDefault="00032F2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</w:tr>
    </w:tbl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032F23" w:rsidRDefault="00032F23" w:rsidP="00032F23">
      <w:pPr>
        <w:rPr>
          <w:lang w:val="tt-RU"/>
        </w:rPr>
      </w:pPr>
    </w:p>
    <w:p w:rsidR="00402C5D" w:rsidRPr="00032F23" w:rsidRDefault="00402C5D">
      <w:pPr>
        <w:rPr>
          <w:lang w:val="tt-RU"/>
        </w:rPr>
      </w:pPr>
    </w:p>
    <w:sectPr w:rsidR="00402C5D" w:rsidRPr="00032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2A0" w:rsidRDefault="000162A0" w:rsidP="000162A0">
      <w:r>
        <w:separator/>
      </w:r>
    </w:p>
  </w:endnote>
  <w:endnote w:type="continuationSeparator" w:id="0">
    <w:p w:rsidR="000162A0" w:rsidRDefault="000162A0" w:rsidP="0001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2A0" w:rsidRDefault="000162A0" w:rsidP="000162A0">
      <w:r>
        <w:separator/>
      </w:r>
    </w:p>
  </w:footnote>
  <w:footnote w:type="continuationSeparator" w:id="0">
    <w:p w:rsidR="000162A0" w:rsidRDefault="000162A0" w:rsidP="0001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6ABDC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B917B2"/>
    <w:multiLevelType w:val="multilevel"/>
    <w:tmpl w:val="095C713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87D"/>
    <w:rsid w:val="000162A0"/>
    <w:rsid w:val="00032F23"/>
    <w:rsid w:val="00402C5D"/>
    <w:rsid w:val="00E5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F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2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162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6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62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6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F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F2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162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6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62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162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2772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Админ</cp:lastModifiedBy>
  <cp:revision>4</cp:revision>
  <cp:lastPrinted>2021-04-05T09:24:00Z</cp:lastPrinted>
  <dcterms:created xsi:type="dcterms:W3CDTF">2021-04-05T09:04:00Z</dcterms:created>
  <dcterms:modified xsi:type="dcterms:W3CDTF">2021-04-05T09:28:00Z</dcterms:modified>
</cp:coreProperties>
</file>